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15" w:rsidRDefault="00217015" w:rsidP="002170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Raport z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dyplomowych na kierunku filologi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a polska </w:t>
      </w:r>
      <w:r w:rsidR="00545355">
        <w:rPr>
          <w:rFonts w:ascii="Times New Roman" w:eastAsia="Calibri" w:hAnsi="Times New Roman" w:cs="Times New Roman"/>
          <w:b/>
          <w:sz w:val="32"/>
          <w:szCs w:val="32"/>
        </w:rPr>
        <w:t xml:space="preserve">obronionych </w:t>
      </w:r>
      <w:r>
        <w:rPr>
          <w:rFonts w:ascii="Times New Roman" w:eastAsia="Calibri" w:hAnsi="Times New Roman" w:cs="Times New Roman"/>
          <w:b/>
          <w:sz w:val="32"/>
          <w:szCs w:val="32"/>
        </w:rPr>
        <w:t>w roku akademickim 2016/2017</w:t>
      </w:r>
    </w:p>
    <w:p w:rsidR="00217015" w:rsidRDefault="00217015" w:rsidP="0021701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015" w:rsidRDefault="00217015" w:rsidP="0021701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egzaminu dyplomowego w roku akademickim </w:t>
      </w:r>
      <w:r>
        <w:rPr>
          <w:rFonts w:ascii="Times New Roman" w:eastAsia="Calibri" w:hAnsi="Times New Roman" w:cs="Times New Roman"/>
          <w:sz w:val="24"/>
          <w:szCs w:val="24"/>
        </w:rPr>
        <w:t>2016/2017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studiach </w:t>
      </w:r>
      <w:r w:rsidR="00545355">
        <w:rPr>
          <w:rFonts w:ascii="Times New Roman" w:eastAsia="Calibri" w:hAnsi="Times New Roman" w:cs="Times New Roman"/>
          <w:sz w:val="24"/>
          <w:szCs w:val="24"/>
        </w:rPr>
        <w:t>stacjonarnych</w:t>
      </w:r>
      <w:r w:rsidR="00545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 stopnia filologii polskiej </w:t>
      </w:r>
      <w:r w:rsidR="00545355">
        <w:rPr>
          <w:rFonts w:ascii="Times New Roman" w:eastAsia="Calibri" w:hAnsi="Times New Roman" w:cs="Times New Roman"/>
          <w:sz w:val="24"/>
          <w:szCs w:val="24"/>
        </w:rPr>
        <w:t>przystąpiło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>
        <w:rPr>
          <w:rFonts w:ascii="Times New Roman" w:eastAsia="Calibri" w:hAnsi="Times New Roman" w:cs="Times New Roman"/>
          <w:sz w:val="24"/>
          <w:szCs w:val="24"/>
        </w:rPr>
        <w:t>sób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17015" w:rsidRDefault="00217015" w:rsidP="0021701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na studiach stacjonarnych I stopnia filologii polskiej w roku akademic</w:t>
      </w:r>
      <w:r w:rsidR="00545355">
        <w:rPr>
          <w:rFonts w:ascii="Times New Roman" w:eastAsia="Calibri" w:hAnsi="Times New Roman" w:cs="Times New Roman"/>
          <w:sz w:val="24"/>
          <w:szCs w:val="24"/>
        </w:rPr>
        <w:t>kim 2016/2017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przystąpiło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osób.</w:t>
      </w:r>
    </w:p>
    <w:p w:rsidR="00217015" w:rsidRDefault="00217015" w:rsidP="0021701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:rsidR="00217015" w:rsidRDefault="00217015" w:rsidP="0054535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Renata Makarewicz </w:t>
      </w:r>
      <w:r>
        <w:rPr>
          <w:rFonts w:ascii="Times New Roman" w:eastAsia="Calibri" w:hAnsi="Times New Roman" w:cs="Times New Roman"/>
          <w:sz w:val="24"/>
          <w:szCs w:val="24"/>
        </w:rPr>
        <w:t>(5 osób)</w:t>
      </w:r>
    </w:p>
    <w:p w:rsidR="00217015" w:rsidRDefault="00217015" w:rsidP="0054535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>
        <w:rPr>
          <w:rFonts w:ascii="Times New Roman" w:eastAsia="Calibri" w:hAnsi="Times New Roman" w:cs="Times New Roman"/>
          <w:sz w:val="24"/>
          <w:szCs w:val="24"/>
        </w:rPr>
        <w:t>hab. Iwona Maciejewska (4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osób)</w:t>
      </w:r>
    </w:p>
    <w:p w:rsidR="00217015" w:rsidRDefault="00217015" w:rsidP="002170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egzaminu dyplomowego w roku akademickim 201</w:t>
      </w:r>
      <w:r w:rsidR="00545355">
        <w:rPr>
          <w:rFonts w:ascii="Times New Roman" w:hAnsi="Times New Roman"/>
          <w:sz w:val="24"/>
          <w:szCs w:val="24"/>
        </w:rPr>
        <w:t>6/2017</w:t>
      </w:r>
      <w:r>
        <w:rPr>
          <w:rFonts w:ascii="Times New Roman" w:hAnsi="Times New Roman"/>
          <w:sz w:val="24"/>
          <w:szCs w:val="24"/>
        </w:rPr>
        <w:t xml:space="preserve"> na studiach stacjonarnych II stopnia f</w:t>
      </w:r>
      <w:r w:rsidR="00545355">
        <w:rPr>
          <w:rFonts w:ascii="Times New Roman" w:hAnsi="Times New Roman"/>
          <w:sz w:val="24"/>
          <w:szCs w:val="24"/>
        </w:rPr>
        <w:t>ilologii polskiej przystąpiły</w:t>
      </w:r>
      <w:r>
        <w:rPr>
          <w:rFonts w:ascii="Times New Roman" w:hAnsi="Times New Roman"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oby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17015" w:rsidRDefault="00217015" w:rsidP="002170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Promotorami byli:</w:t>
      </w:r>
    </w:p>
    <w:p w:rsidR="00217015" w:rsidRDefault="00217015" w:rsidP="00217015">
      <w:pPr>
        <w:pStyle w:val="Tekstprzypisukocoweg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 hab. Grzegorz </w:t>
      </w:r>
      <w:proofErr w:type="spellStart"/>
      <w:r>
        <w:rPr>
          <w:sz w:val="24"/>
          <w:szCs w:val="24"/>
        </w:rPr>
        <w:t>Igliński</w:t>
      </w:r>
      <w:proofErr w:type="spellEnd"/>
      <w:r>
        <w:rPr>
          <w:sz w:val="24"/>
          <w:szCs w:val="24"/>
        </w:rPr>
        <w:t>, prof. UWM (14 osób)</w:t>
      </w:r>
    </w:p>
    <w:p w:rsidR="00217015" w:rsidRDefault="00217015" w:rsidP="00217015">
      <w:pPr>
        <w:pStyle w:val="Tekstprzypisukocoweg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hab. Iwona kosek, prof. UWM (5 osób)</w:t>
      </w:r>
    </w:p>
    <w:p w:rsidR="00217015" w:rsidRDefault="00217015" w:rsidP="00217015">
      <w:pPr>
        <w:pStyle w:val="Tekstprzypisukocoweg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hab. Mariusz Rutkowski, prof. UWM (1 osoba)</w:t>
      </w:r>
    </w:p>
    <w:p w:rsidR="00217015" w:rsidRDefault="00217015" w:rsidP="00217015">
      <w:pPr>
        <w:pStyle w:val="Tekstprzypisukocoweg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hab. Mariola Wołk (1 osoba)</w:t>
      </w:r>
    </w:p>
    <w:p w:rsidR="00217015" w:rsidRDefault="00217015" w:rsidP="00217015">
      <w:pPr>
        <w:pStyle w:val="Tekstprzypisukocoweg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hab. Beata Tarnowska, prof. UWM (1 osoba)</w:t>
      </w:r>
    </w:p>
    <w:p w:rsidR="00217015" w:rsidRDefault="00217015" w:rsidP="00217015">
      <w:pPr>
        <w:pStyle w:val="Tekstprzypisukocowego"/>
        <w:spacing w:line="360" w:lineRule="auto"/>
        <w:rPr>
          <w:sz w:val="24"/>
          <w:szCs w:val="24"/>
        </w:rPr>
      </w:pPr>
    </w:p>
    <w:p w:rsidR="00217015" w:rsidRDefault="00217015" w:rsidP="00217015">
      <w:pPr>
        <w:rPr>
          <w:rFonts w:ascii="Calibri" w:eastAsia="Calibri" w:hAnsi="Calibri"/>
        </w:rPr>
      </w:pPr>
    </w:p>
    <w:p w:rsidR="00217015" w:rsidRDefault="00217015" w:rsidP="002170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raportach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powstały w oparciu o prace, znajdują się szczegółowe wskaźniki różnych parametrów. Najważniejszy z nich to wskaźnik </w:t>
      </w:r>
      <w:r w:rsidRPr="00217015">
        <w:rPr>
          <w:rFonts w:ascii="Times New Roman" w:eastAsia="Times New Roman" w:hAnsi="Times New Roman"/>
          <w:sz w:val="24"/>
          <w:szCs w:val="24"/>
          <w:lang w:eastAsia="pl-PL"/>
        </w:rPr>
        <w:t>PRWC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który</w:t>
      </w:r>
      <w:r w:rsidRPr="00217015">
        <w:rPr>
          <w:rFonts w:ascii="Times New Roman" w:eastAsia="Times New Roman" w:hAnsi="Times New Roman"/>
          <w:sz w:val="24"/>
          <w:szCs w:val="24"/>
          <w:lang w:eastAsia="pl-PL"/>
        </w:rPr>
        <w:t xml:space="preserve"> jest wskaźnikiem wzaj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217015">
        <w:rPr>
          <w:rFonts w:ascii="Times New Roman" w:eastAsia="Times New Roman" w:hAnsi="Times New Roman"/>
          <w:sz w:val="24"/>
          <w:szCs w:val="24"/>
          <w:lang w:eastAsia="pl-PL"/>
        </w:rPr>
        <w:t>mnej relacji dwóch dokumentów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Jego wartość nie może być bliska 100, co oznaczałoby, że w  pracy wykorzystano jakiś dokument w całości.  W żadnej z obronionych prac ten wskaźnik nie sięgnął maksimum. Jedynie w czterech pracach w przypadku dwóch – trzech źródeł zbliża się do 50. Nie musi to jednak oznaczać, że został skopiowany, tylko, że stanowi on źródło cytatów.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Podsumowując: obronione prace nie mają cech plagiatu</w:t>
      </w:r>
    </w:p>
    <w:p w:rsidR="00217015" w:rsidRDefault="00217015" w:rsidP="002170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2450E" w:rsidRPr="00545355" w:rsidRDefault="00217015" w:rsidP="005453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Sporządziła Joanna Chłosta-|Zielonka</w:t>
      </w:r>
      <w:bookmarkStart w:id="0" w:name="_GoBack"/>
      <w:bookmarkEnd w:id="0"/>
    </w:p>
    <w:sectPr w:rsidR="0002450E" w:rsidRPr="00545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C1"/>
    <w:rsid w:val="0002450E"/>
    <w:rsid w:val="00091C20"/>
    <w:rsid w:val="00217015"/>
    <w:rsid w:val="004464C1"/>
    <w:rsid w:val="0054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9C777-950F-4629-8027-DCC3A6CD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01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1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170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3</cp:revision>
  <dcterms:created xsi:type="dcterms:W3CDTF">2017-09-27T14:45:00Z</dcterms:created>
  <dcterms:modified xsi:type="dcterms:W3CDTF">2017-09-27T15:45:00Z</dcterms:modified>
</cp:coreProperties>
</file>